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1800" w:firstLine="0"/>
        <w:rPr/>
      </w:pPr>
      <w:r w:rsidDel="00000000" w:rsidR="00000000" w:rsidRPr="00000000">
        <w:rPr>
          <w:b w:val="1"/>
          <w:rtl w:val="0"/>
        </w:rPr>
        <w:t xml:space="preserve">‘R</w:t>
      </w:r>
      <w:r w:rsidDel="00000000" w:rsidR="00000000" w:rsidRPr="00000000">
        <w:rPr>
          <w:sz w:val="22"/>
          <w:szCs w:val="22"/>
          <w:rtl w:val="0"/>
        </w:rPr>
        <w:t xml:space="preserve">IALTO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sz w:val="22"/>
          <w:szCs w:val="22"/>
          <w:rtl w:val="0"/>
        </w:rPr>
        <w:t xml:space="preserve">NIFIED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sz w:val="22"/>
          <w:szCs w:val="22"/>
          <w:rtl w:val="0"/>
        </w:rPr>
        <w:t xml:space="preserve">CHOOL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sz w:val="22"/>
          <w:szCs w:val="22"/>
          <w:rtl w:val="0"/>
        </w:rPr>
        <w:t xml:space="preserve">ISTRICT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-401952</wp:posOffset>
            </wp:positionH>
            <wp:positionV relativeFrom="paragraph">
              <wp:posOffset>69850</wp:posOffset>
            </wp:positionV>
            <wp:extent cx="1400175" cy="1084580"/>
            <wp:effectExtent b="0" l="0" r="0" t="0"/>
            <wp:wrapNone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4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-50799</wp:posOffset>
                </wp:positionV>
                <wp:extent cx="1333500" cy="1171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93538" y="3208500"/>
                          <a:ext cx="1304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Dr. Cuauhtémoc Avila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Mrs. Tami Butler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Daniel Cuevas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Assistant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-50799</wp:posOffset>
                </wp:positionV>
                <wp:extent cx="1333500" cy="117157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1800" w:firstLine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Charlotte N. Werner Elementary</w:t>
      </w:r>
    </w:p>
    <w:p w:rsidR="00000000" w:rsidDel="00000000" w:rsidP="00000000" w:rsidRDefault="00000000" w:rsidRPr="00000000" w14:paraId="00000003">
      <w:pPr>
        <w:spacing w:before="120" w:lineRule="auto"/>
        <w:ind w:left="18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1050 W. RIALTO AVENUE, RIALTO, CA 92376</w:t>
      </w:r>
    </w:p>
    <w:p w:rsidR="00000000" w:rsidDel="00000000" w:rsidP="00000000" w:rsidRDefault="00000000" w:rsidRPr="00000000" w14:paraId="00000004">
      <w:pPr>
        <w:ind w:left="18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TELEPHONE: 909.820.6830</w:t>
        <w:tab/>
        <w:t xml:space="preserve">FAX: 909.562.0078</w:t>
      </w:r>
    </w:p>
    <w:p w:rsidR="00000000" w:rsidDel="00000000" w:rsidP="00000000" w:rsidRDefault="00000000" w:rsidRPr="00000000" w14:paraId="00000005">
      <w:pPr>
        <w:ind w:left="18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WEBSITE: http://werner.rialtoschools.org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600075" cy="26225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0250" y="3663160"/>
                          <a:ext cx="5715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EST. 2008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600075" cy="26225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2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bottom w:color="000000" w:space="0" w:sz="12" w:val="single"/>
        </w:pBdr>
        <w:ind w:left="-720" w:righ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40" w:right="-72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133350</wp:posOffset>
                </wp:positionV>
                <wp:extent cx="1824038" cy="703763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32280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Parents that need special accommodations other than written translation and/or oral interpretation in Spanish, please contact the office prior to the date of the meeting.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133350</wp:posOffset>
                </wp:positionV>
                <wp:extent cx="1824038" cy="703763"/>
                <wp:effectExtent b="0" l="0" r="0" t="0"/>
                <wp:wrapSquare wrapText="bothSides" distB="0" distT="0" distL="114300" distR="11430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038" cy="703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WERNER ELEMENTARY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SITE COUNCIL AGENDA #2 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Wednesday, October 12, 2022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2:30 p.m.</w:t>
      </w:r>
    </w:p>
    <w:p w:rsidR="00000000" w:rsidDel="00000000" w:rsidP="00000000" w:rsidRDefault="00000000" w:rsidRPr="00000000" w14:paraId="0000000C">
      <w:pPr>
        <w:rPr>
          <w:rFonts w:ascii="Bookman Old Style" w:cs="Bookman Old Style" w:eastAsia="Bookman Old Style" w:hAnsi="Bookman Old Style"/>
          <w:sz w:val="28"/>
          <w:szCs w:val="28"/>
        </w:rPr>
      </w:pPr>
      <w:bookmarkStart w:colFirst="0" w:colLast="0" w:name="_heading=h.2zyb889f88m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sz w:val="28"/>
          <w:szCs w:val="28"/>
        </w:rPr>
      </w:pPr>
      <w:bookmarkStart w:colFirst="0" w:colLast="0" w:name="_heading=h.u44l9r3w0we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 of Members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Additions/Deletions of Agenda Items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Reading and Approval of Previous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Reports of Officers/Standing and Special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DELAC October 14, 2022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DAC November 4, 2022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DAAPAC November 3, 2022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Discussion Items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144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Bylaws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144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SPSA (The School Plan for Student Achievement)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Information Items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1440" w:hanging="3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Meeting Dates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Coffee with the Principal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Celebration of Alianza Latina Event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Raising a Reader October 7, 14, 20, 27, 2022 @ 10:00 am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Awareness Week - October 3 - October 14, 2022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Hispanic Heritage - October 10 - October 14, 2022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Great Shake Out - October 20, 2022 @ 10:20 am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Red Ribbon Week - October 17 - October 21, 2022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Book Mania /Trunk or Treat - October 28, 2022 @ 5:00-7:00 pm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Dia de los Muertos - November 02, 2022 @ 5:00 - 8:00 pm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Comment (3 minutes)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Action/Consent Items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Compact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b w:val="1"/>
          <w:i w:val="1"/>
        </w:rPr>
      </w:pPr>
      <w:bookmarkStart w:colFirst="0" w:colLast="0" w:name="_heading=h.gjdgxs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</w:t>
      </w:r>
    </w:p>
    <w:p w:rsidR="00000000" w:rsidDel="00000000" w:rsidP="00000000" w:rsidRDefault="00000000" w:rsidRPr="00000000" w14:paraId="00000029">
      <w:pPr>
        <w:spacing w:line="276" w:lineRule="auto"/>
        <w:ind w:left="1080" w:firstLine="0"/>
        <w:rPr>
          <w:rFonts w:ascii="Calibri" w:cs="Calibri" w:eastAsia="Calibri" w:hAnsi="Calibri"/>
          <w:b w:val="1"/>
        </w:rPr>
      </w:pPr>
      <w:bookmarkStart w:colFirst="0" w:colLast="0" w:name="_heading=h.loqrujcc8k4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Bookman Old Style" w:cs="Bookman Old Style" w:eastAsia="Bookman Old Style" w:hAnsi="Bookman Old Style"/>
          <w:sz w:val="28"/>
          <w:szCs w:val="28"/>
        </w:rPr>
      </w:pPr>
      <w:bookmarkStart w:colFirst="0" w:colLast="0" w:name="_heading=h.5htdqbq9docs" w:id="4"/>
      <w:bookmarkEnd w:id="4"/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720" w:right="-90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“A SHINING EXAMPLE OF EXCELLENCE!”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rFonts w:ascii="Arial" w:cs="Arial" w:eastAsia="Arial" w:hAnsi="Arial"/>
        <w:b w:val="1"/>
        <w:i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0DEB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470DF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594F26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391FC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1836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1FC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183639"/>
    <w:rPr>
      <w:rFonts w:cs="Times New Roman"/>
      <w:sz w:val="24"/>
      <w:szCs w:val="24"/>
    </w:rPr>
  </w:style>
  <w:style w:type="character" w:styleId="Hyperlink">
    <w:name w:val="Hyperlink"/>
    <w:basedOn w:val="DefaultParagraphFont"/>
    <w:semiHidden w:val="1"/>
    <w:unhideWhenUsed w:val="1"/>
    <w:rsid w:val="00AC6E4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t4dDFK4YvWTx+XL/fV9g55uFg==">AMUW2mWexssQ0REUcp9AYwKjPf3VmhYOnm7g3ZdfYvOoMSx8o0o4nJWH8/wJuQ7eOBMGgRtZwJ/I0S58EX8K42NtJfPs3f0bgoKncLEAi6vRnP14NVT31FUvYdaoL5ENW8MBaQ7T7qrht8MeaNdxVcQkq9ntC7vstDh1H/rVj7f6ovIsYcTPZkfCjOLbjxP4ifEpYFn1O8tRRg37uoLcyBMmFMfJzdALvQ==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2022-06-29T16:58:00Z</dcterms:created>
  <dc:creator>maricelcanela</dc:creator>
</cp:coreProperties>
</file>